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D2C1D" w14:textId="77777777" w:rsidR="003A4726" w:rsidRDefault="00D01CC4">
      <w:pPr>
        <w:pStyle w:val="Ttulo1"/>
        <w:ind w:left="-5"/>
      </w:pPr>
      <w:r>
        <w:t xml:space="preserve">Preparación e importación de datos </w:t>
      </w:r>
    </w:p>
    <w:p w14:paraId="28C2308D" w14:textId="6B05CE42" w:rsidR="003A4726" w:rsidRDefault="00D01CC4">
      <w:pPr>
        <w:numPr>
          <w:ilvl w:val="0"/>
          <w:numId w:val="1"/>
        </w:numPr>
        <w:ind w:hanging="360"/>
      </w:pPr>
      <w:r>
        <w:t xml:space="preserve">Descargar el archivo necesario para este laboratorio desde el siguiente enlace </w:t>
      </w:r>
      <w:hyperlink r:id="rId10">
        <w:r>
          <w:t xml:space="preserve"> </w:t>
        </w:r>
      </w:hyperlink>
      <w:hyperlink r:id="rId11">
        <w:r w:rsidR="00DA3880">
          <w:rPr>
            <w:color w:val="0563C1"/>
            <w:u w:val="single" w:color="0563C1"/>
          </w:rPr>
          <w:t>Resumen de cuentas</w:t>
        </w:r>
      </w:hyperlink>
      <w:hyperlink r:id="rId12">
        <w:r>
          <w:rPr>
            <w:color w:val="0563C1"/>
          </w:rPr>
          <w:t xml:space="preserve"> </w:t>
        </w:r>
      </w:hyperlink>
      <w:r w:rsidR="00DA3880">
        <w:t xml:space="preserve"> </w:t>
      </w:r>
    </w:p>
    <w:p w14:paraId="3CCD46CC" w14:textId="77777777" w:rsidR="003A4726" w:rsidRDefault="00D01CC4">
      <w:pPr>
        <w:numPr>
          <w:ilvl w:val="0"/>
          <w:numId w:val="1"/>
        </w:numPr>
        <w:ind w:hanging="360"/>
      </w:pPr>
      <w:r>
        <w:t xml:space="preserve">Ingresar a Power BI Desktop e importar los datos del archivo descargado </w:t>
      </w:r>
    </w:p>
    <w:p w14:paraId="2A21D514" w14:textId="77777777" w:rsidR="003A4726" w:rsidRDefault="00D01CC4">
      <w:pPr>
        <w:numPr>
          <w:ilvl w:val="0"/>
          <w:numId w:val="1"/>
        </w:numPr>
        <w:ind w:hanging="360"/>
      </w:pPr>
      <w:r>
        <w:t xml:space="preserve">Verificar desde Power Query la calidad de los datos y realizar las conversiones y reemplazos que estimen que estimen necesarios. </w:t>
      </w:r>
    </w:p>
    <w:p w14:paraId="6EF8395A" w14:textId="77777777" w:rsidR="003A4726" w:rsidRDefault="00D01CC4">
      <w:pPr>
        <w:numPr>
          <w:ilvl w:val="0"/>
          <w:numId w:val="1"/>
        </w:numPr>
        <w:ind w:hanging="360"/>
      </w:pPr>
      <w:r>
        <w:t xml:space="preserve">Obtener el nombre del mes de la columna Fecha  </w:t>
      </w:r>
    </w:p>
    <w:p w14:paraId="43BD30C6" w14:textId="77777777" w:rsidR="003A4726" w:rsidRDefault="00D01CC4">
      <w:pPr>
        <w:numPr>
          <w:ilvl w:val="1"/>
          <w:numId w:val="1"/>
        </w:numPr>
        <w:ind w:hanging="360"/>
      </w:pPr>
      <w:r>
        <w:t xml:space="preserve">Seleccionar el campo Fecha </w:t>
      </w:r>
    </w:p>
    <w:p w14:paraId="4C04F82A" w14:textId="77777777" w:rsidR="003A4726" w:rsidRDefault="00D01CC4">
      <w:pPr>
        <w:numPr>
          <w:ilvl w:val="1"/>
          <w:numId w:val="1"/>
        </w:numPr>
        <w:ind w:hanging="360"/>
      </w:pPr>
      <w:r>
        <w:t xml:space="preserve">En la barra de herramientas seleccionar la pestaña </w:t>
      </w:r>
      <w:r>
        <w:rPr>
          <w:i/>
        </w:rPr>
        <w:t>Agregar columna</w:t>
      </w:r>
      <w:r>
        <w:t xml:space="preserve"> </w:t>
      </w:r>
    </w:p>
    <w:p w14:paraId="75B15419" w14:textId="77777777" w:rsidR="003A4726" w:rsidRDefault="00D01CC4">
      <w:pPr>
        <w:numPr>
          <w:ilvl w:val="1"/>
          <w:numId w:val="1"/>
        </w:numPr>
        <w:ind w:hanging="360"/>
      </w:pPr>
      <w:r>
        <w:t xml:space="preserve">Dirigirnos al botón </w:t>
      </w:r>
      <w:r>
        <w:rPr>
          <w:i/>
        </w:rPr>
        <w:t>Fecha</w:t>
      </w:r>
      <w:r>
        <w:t xml:space="preserve"> </w:t>
      </w:r>
    </w:p>
    <w:p w14:paraId="2EF4320D" w14:textId="77777777" w:rsidR="003A4726" w:rsidRDefault="00D01CC4">
      <w:pPr>
        <w:numPr>
          <w:ilvl w:val="1"/>
          <w:numId w:val="1"/>
        </w:numPr>
        <w:ind w:hanging="360"/>
      </w:pPr>
      <w:r>
        <w:t xml:space="preserve">Seleccionar la opción </w:t>
      </w:r>
      <w:r>
        <w:rPr>
          <w:i/>
        </w:rPr>
        <w:t>Mes</w:t>
      </w:r>
      <w:r>
        <w:t xml:space="preserve"> y </w:t>
      </w:r>
      <w:r>
        <w:rPr>
          <w:i/>
        </w:rPr>
        <w:t xml:space="preserve">Nombre de Mes </w:t>
      </w:r>
    </w:p>
    <w:p w14:paraId="6930F702" w14:textId="77777777" w:rsidR="003A4726" w:rsidRDefault="00D01CC4">
      <w:pPr>
        <w:numPr>
          <w:ilvl w:val="0"/>
          <w:numId w:val="1"/>
        </w:numPr>
        <w:spacing w:after="200"/>
        <w:ind w:hanging="360"/>
      </w:pPr>
      <w:r>
        <w:t xml:space="preserve">Cerrar y aplicar los cambios </w:t>
      </w:r>
    </w:p>
    <w:p w14:paraId="16810336" w14:textId="77777777" w:rsidR="003A4726" w:rsidRDefault="00D01CC4">
      <w:pPr>
        <w:spacing w:after="0" w:line="259" w:lineRule="auto"/>
        <w:ind w:left="-5"/>
      </w:pPr>
      <w:r>
        <w:rPr>
          <w:color w:val="2F5496"/>
          <w:sz w:val="26"/>
        </w:rPr>
        <w:t xml:space="preserve">Descargar imágenes e íconos </w:t>
      </w:r>
    </w:p>
    <w:p w14:paraId="6E64EF47" w14:textId="5B710ADA" w:rsidR="003A4726" w:rsidRDefault="00D01CC4" w:rsidP="00DA3880">
      <w:pPr>
        <w:spacing w:after="200"/>
        <w:ind w:left="708" w:hanging="3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Descargar la carpeta comprimida desde la carpeta de recursos gráficos </w:t>
      </w:r>
      <w:hyperlink r:id="rId13">
        <w:r w:rsidR="00F44045">
          <w:rPr>
            <w:color w:val="0563C1"/>
            <w:u w:val="single" w:color="0563C1"/>
          </w:rPr>
          <w:t>Imágenes</w:t>
        </w:r>
      </w:hyperlink>
      <w:hyperlink r:id="rId14">
        <w:r>
          <w:t xml:space="preserve"> </w:t>
        </w:r>
      </w:hyperlink>
    </w:p>
    <w:p w14:paraId="313C6DA1" w14:textId="77777777" w:rsidR="003A4726" w:rsidRDefault="00D01CC4">
      <w:pPr>
        <w:pStyle w:val="Ttulo1"/>
        <w:ind w:left="-5"/>
      </w:pPr>
      <w:r>
        <w:t xml:space="preserve">Importación de controles de terceros </w:t>
      </w:r>
    </w:p>
    <w:p w14:paraId="7646969F" w14:textId="77777777" w:rsidR="003A4726" w:rsidRDefault="00D01CC4">
      <w:pPr>
        <w:numPr>
          <w:ilvl w:val="0"/>
          <w:numId w:val="2"/>
        </w:numPr>
        <w:ind w:hanging="360"/>
      </w:pPr>
      <w:r>
        <w:t xml:space="preserve">En la sección de visualizaciones ubicarnos sobre los 3 puntos horizontales  </w:t>
      </w:r>
    </w:p>
    <w:p w14:paraId="0D0D4980" w14:textId="77777777" w:rsidR="003A4726" w:rsidRDefault="00D01CC4">
      <w:pPr>
        <w:numPr>
          <w:ilvl w:val="0"/>
          <w:numId w:val="2"/>
        </w:numPr>
        <w:spacing w:after="33" w:line="259" w:lineRule="auto"/>
        <w:ind w:hanging="360"/>
      </w:pPr>
      <w:r>
        <w:t xml:space="preserve">Seleccionar la opción </w:t>
      </w:r>
      <w:r>
        <w:rPr>
          <w:i/>
        </w:rPr>
        <w:t>Obtener más objetos visuales</w:t>
      </w:r>
      <w:r>
        <w:t xml:space="preserve"> </w:t>
      </w:r>
    </w:p>
    <w:p w14:paraId="51C9712A" w14:textId="6FAC52BD" w:rsidR="003A4726" w:rsidRDefault="00D01CC4">
      <w:pPr>
        <w:numPr>
          <w:ilvl w:val="0"/>
          <w:numId w:val="2"/>
        </w:numPr>
        <w:spacing w:after="200"/>
        <w:ind w:hanging="360"/>
      </w:pPr>
      <w:r>
        <w:t xml:space="preserve">Importar el control </w:t>
      </w:r>
      <w:proofErr w:type="spellStart"/>
      <w:r>
        <w:t>Chiclet</w:t>
      </w:r>
      <w:proofErr w:type="spellEnd"/>
      <w:r w:rsidR="1866E3AF">
        <w:t xml:space="preserve"> </w:t>
      </w:r>
      <w:proofErr w:type="spellStart"/>
      <w:r>
        <w:t>Slicer</w:t>
      </w:r>
      <w:proofErr w:type="spellEnd"/>
      <w:r>
        <w:t xml:space="preserve">   </w:t>
      </w:r>
    </w:p>
    <w:p w14:paraId="380744E8" w14:textId="77777777" w:rsidR="003A4726" w:rsidRDefault="00D01CC4">
      <w:pPr>
        <w:pStyle w:val="Ttulo1"/>
        <w:ind w:left="-5"/>
      </w:pPr>
      <w:r>
        <w:t xml:space="preserve">Creación de Medidas </w:t>
      </w:r>
    </w:p>
    <w:p w14:paraId="09EB3A4C" w14:textId="77777777" w:rsidR="003A4726" w:rsidRDefault="00D01CC4">
      <w:pPr>
        <w:spacing w:after="196"/>
        <w:ind w:left="10"/>
      </w:pPr>
      <w:r>
        <w:t xml:space="preserve">En esta sección crearemos las medidas y formulas necesarias para nuestro reporte (Las medidas se pueden crear en la misma tabla, pero por temas de orden lo haremos en una ubicación donde irán todas nuestras formulas) </w:t>
      </w:r>
    </w:p>
    <w:p w14:paraId="20282A10" w14:textId="77777777" w:rsidR="003A4726" w:rsidRDefault="00D01CC4">
      <w:pPr>
        <w:numPr>
          <w:ilvl w:val="0"/>
          <w:numId w:val="3"/>
        </w:numPr>
        <w:ind w:hanging="360"/>
      </w:pPr>
      <w:r>
        <w:t xml:space="preserve">Desde la opción </w:t>
      </w:r>
      <w:r>
        <w:rPr>
          <w:i/>
        </w:rPr>
        <w:t>Inicio</w:t>
      </w:r>
      <w:r>
        <w:t xml:space="preserve"> de nuestra barra de herramientas, agregaremos una consulta en blanco le daremos el nombre </w:t>
      </w:r>
      <w:r>
        <w:rPr>
          <w:i/>
        </w:rPr>
        <w:t xml:space="preserve">Medidas </w:t>
      </w:r>
      <w:r>
        <w:t xml:space="preserve">y cerraremos y aplicaremos </w:t>
      </w:r>
    </w:p>
    <w:p w14:paraId="3FE260FC" w14:textId="77777777" w:rsidR="003A4726" w:rsidRDefault="00D01CC4">
      <w:pPr>
        <w:numPr>
          <w:ilvl w:val="0"/>
          <w:numId w:val="3"/>
        </w:numPr>
        <w:ind w:hanging="360"/>
      </w:pPr>
      <w:r>
        <w:t xml:space="preserve">Sobre esta nueva estructura, daremos clic en los 3 puntos horizontales y seleccionaremos la opción </w:t>
      </w:r>
      <w:r>
        <w:rPr>
          <w:i/>
        </w:rPr>
        <w:t>Nueva Medida</w:t>
      </w:r>
      <w:r>
        <w:t xml:space="preserve"> </w:t>
      </w:r>
    </w:p>
    <w:p w14:paraId="6AAF6DB9" w14:textId="77777777" w:rsidR="003A4726" w:rsidRDefault="00D01CC4">
      <w:pPr>
        <w:numPr>
          <w:ilvl w:val="0"/>
          <w:numId w:val="3"/>
        </w:numPr>
        <w:ind w:hanging="360"/>
      </w:pPr>
      <w:r>
        <w:t xml:space="preserve">Automáticamente el cursor se ubicará en la sección de fórmulas, acá crearemos nuestra primera fórmula DAX:   </w:t>
      </w:r>
    </w:p>
    <w:p w14:paraId="67114BAA" w14:textId="77777777" w:rsidR="003A4726" w:rsidRDefault="00D01CC4">
      <w:pPr>
        <w:spacing w:after="39" w:line="259" w:lineRule="auto"/>
        <w:ind w:left="720" w:firstLine="0"/>
      </w:pPr>
      <w:r>
        <w:rPr>
          <w:rFonts w:ascii="Consolas" w:eastAsia="Consolas" w:hAnsi="Consolas" w:cs="Consolas"/>
          <w:sz w:val="18"/>
        </w:rPr>
        <w:t xml:space="preserve">Saldo del Período = </w:t>
      </w:r>
      <w:r>
        <w:rPr>
          <w:rFonts w:ascii="Consolas" w:eastAsia="Consolas" w:hAnsi="Consolas" w:cs="Consolas"/>
          <w:color w:val="3165BB"/>
          <w:sz w:val="18"/>
        </w:rPr>
        <w:t>ABS</w:t>
      </w:r>
      <w:r>
        <w:rPr>
          <w:rFonts w:ascii="Consolas" w:eastAsia="Consolas" w:hAnsi="Consolas" w:cs="Consolas"/>
          <w:sz w:val="18"/>
        </w:rPr>
        <w:t>(</w:t>
      </w:r>
      <w:r>
        <w:rPr>
          <w:rFonts w:ascii="Consolas" w:eastAsia="Consolas" w:hAnsi="Consolas" w:cs="Consolas"/>
          <w:color w:val="3165BB"/>
          <w:sz w:val="18"/>
        </w:rPr>
        <w:t>CALCULATE</w:t>
      </w:r>
      <w:r>
        <w:rPr>
          <w:rFonts w:ascii="Consolas" w:eastAsia="Consolas" w:hAnsi="Consolas" w:cs="Consolas"/>
          <w:sz w:val="18"/>
        </w:rPr>
        <w:t>((</w:t>
      </w:r>
      <w:r>
        <w:rPr>
          <w:rFonts w:ascii="Consolas" w:eastAsia="Consolas" w:hAnsi="Consolas" w:cs="Consolas"/>
          <w:color w:val="3165BB"/>
          <w:sz w:val="18"/>
        </w:rPr>
        <w:t>SUM</w:t>
      </w:r>
      <w:r>
        <w:rPr>
          <w:rFonts w:ascii="Consolas" w:eastAsia="Consolas" w:hAnsi="Consolas" w:cs="Consolas"/>
          <w:sz w:val="18"/>
        </w:rPr>
        <w:t>(</w:t>
      </w:r>
      <w:proofErr w:type="spellStart"/>
      <w:r>
        <w:rPr>
          <w:rFonts w:ascii="Consolas" w:eastAsia="Consolas" w:hAnsi="Consolas" w:cs="Consolas"/>
          <w:color w:val="001080"/>
          <w:sz w:val="18"/>
        </w:rPr>
        <w:t>ResumenCuentas</w:t>
      </w:r>
      <w:proofErr w:type="spellEnd"/>
      <w:r>
        <w:rPr>
          <w:rFonts w:ascii="Consolas" w:eastAsia="Consolas" w:hAnsi="Consolas" w:cs="Consolas"/>
          <w:color w:val="001080"/>
          <w:sz w:val="18"/>
        </w:rPr>
        <w:t>[Débito]</w:t>
      </w:r>
      <w:r>
        <w:rPr>
          <w:rFonts w:ascii="Consolas" w:eastAsia="Consolas" w:hAnsi="Consolas" w:cs="Consolas"/>
          <w:sz w:val="18"/>
        </w:rPr>
        <w:t>)-</w:t>
      </w:r>
    </w:p>
    <w:p w14:paraId="1D90A375" w14:textId="77777777" w:rsidR="003A4726" w:rsidRDefault="00D01CC4">
      <w:pPr>
        <w:spacing w:after="25" w:line="259" w:lineRule="auto"/>
        <w:ind w:left="720" w:firstLine="0"/>
      </w:pPr>
      <w:r>
        <w:rPr>
          <w:rFonts w:ascii="Consolas" w:eastAsia="Consolas" w:hAnsi="Consolas" w:cs="Consolas"/>
          <w:color w:val="3165BB"/>
          <w:sz w:val="18"/>
        </w:rPr>
        <w:t>SUM</w:t>
      </w:r>
      <w:r>
        <w:rPr>
          <w:rFonts w:ascii="Consolas" w:eastAsia="Consolas" w:hAnsi="Consolas" w:cs="Consolas"/>
          <w:sz w:val="18"/>
        </w:rPr>
        <w:t>(</w:t>
      </w:r>
      <w:proofErr w:type="spellStart"/>
      <w:r>
        <w:rPr>
          <w:rFonts w:ascii="Consolas" w:eastAsia="Consolas" w:hAnsi="Consolas" w:cs="Consolas"/>
          <w:color w:val="001080"/>
          <w:sz w:val="18"/>
        </w:rPr>
        <w:t>ResumenCuentas</w:t>
      </w:r>
      <w:proofErr w:type="spellEnd"/>
      <w:r>
        <w:rPr>
          <w:rFonts w:ascii="Consolas" w:eastAsia="Consolas" w:hAnsi="Consolas" w:cs="Consolas"/>
          <w:color w:val="001080"/>
          <w:sz w:val="18"/>
        </w:rPr>
        <w:t>[Crédito]</w:t>
      </w:r>
      <w:r>
        <w:rPr>
          <w:rFonts w:ascii="Consolas" w:eastAsia="Consolas" w:hAnsi="Consolas" w:cs="Consolas"/>
          <w:sz w:val="18"/>
        </w:rPr>
        <w:t xml:space="preserve">)))) </w:t>
      </w:r>
    </w:p>
    <w:p w14:paraId="50DB8C28" w14:textId="77777777" w:rsidR="003A4726" w:rsidRDefault="00D01CC4">
      <w:pPr>
        <w:spacing w:after="4" w:line="259" w:lineRule="auto"/>
        <w:ind w:left="720" w:firstLine="0"/>
      </w:pPr>
      <w:r>
        <w:t xml:space="preserve"> </w:t>
      </w:r>
    </w:p>
    <w:p w14:paraId="119CAD68" w14:textId="0AC58D33" w:rsidR="003A4726" w:rsidRDefault="00D01CC4">
      <w:pPr>
        <w:ind w:left="730"/>
      </w:pPr>
      <w:r>
        <w:t xml:space="preserve">Explicación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Hacemos la suma del débito y le restaremos la suma del crédito y a esto le aplicamos el valor absoluto </w:t>
      </w:r>
    </w:p>
    <w:p w14:paraId="42B51E36" w14:textId="77777777" w:rsidR="003A4726" w:rsidRDefault="00D01CC4">
      <w:pPr>
        <w:numPr>
          <w:ilvl w:val="0"/>
          <w:numId w:val="3"/>
        </w:numPr>
        <w:ind w:hanging="360"/>
      </w:pPr>
      <w:r>
        <w:t xml:space="preserve">Para aplicar la formula presionamos la tecla </w:t>
      </w:r>
      <w:proofErr w:type="spellStart"/>
      <w:r>
        <w:t>enter</w:t>
      </w:r>
      <w:proofErr w:type="spellEnd"/>
      <w:r>
        <w:t xml:space="preserve"> </w:t>
      </w:r>
    </w:p>
    <w:p w14:paraId="3954D6A2" w14:textId="372C8A10" w:rsidR="003A4726" w:rsidRDefault="00D01CC4">
      <w:pPr>
        <w:numPr>
          <w:ilvl w:val="0"/>
          <w:numId w:val="3"/>
        </w:numPr>
        <w:ind w:hanging="360"/>
      </w:pPr>
      <w:r>
        <w:t xml:space="preserve">Crear las </w:t>
      </w:r>
      <w:r w:rsidR="00F44045">
        <w:t>fórmulas</w:t>
      </w:r>
      <w:r>
        <w:t xml:space="preserve"> utilizando el archivo de </w:t>
      </w:r>
      <w:hyperlink r:id="rId15">
        <w:r w:rsidR="00F44045">
          <w:rPr>
            <w:color w:val="0563C1"/>
            <w:u w:val="single" w:color="0563C1"/>
          </w:rPr>
          <w:t>fórmulas</w:t>
        </w:r>
      </w:hyperlink>
      <w:hyperlink r:id="rId16">
        <w:r>
          <w:t xml:space="preserve"> </w:t>
        </w:r>
      </w:hyperlink>
    </w:p>
    <w:p w14:paraId="06BAD69A" w14:textId="77777777" w:rsidR="003A4726" w:rsidRDefault="00D01CC4">
      <w:pPr>
        <w:numPr>
          <w:ilvl w:val="0"/>
          <w:numId w:val="3"/>
        </w:numPr>
        <w:ind w:hanging="360"/>
      </w:pPr>
      <w:r>
        <w:t xml:space="preserve">Al culminar de crear todas nuestras medidas procederemos a agruparlas según se indica en el archivo de formulas </w:t>
      </w:r>
    </w:p>
    <w:p w14:paraId="48C78BF1" w14:textId="77777777" w:rsidR="003A4726" w:rsidRDefault="00D01CC4">
      <w:pPr>
        <w:numPr>
          <w:ilvl w:val="1"/>
          <w:numId w:val="3"/>
        </w:numPr>
        <w:ind w:hanging="360"/>
      </w:pPr>
      <w:r>
        <w:t xml:space="preserve">Nos dirigimos a la vista modelo </w:t>
      </w:r>
    </w:p>
    <w:p w14:paraId="2A5066A8" w14:textId="77777777" w:rsidR="003A4726" w:rsidRDefault="00D01CC4">
      <w:pPr>
        <w:numPr>
          <w:ilvl w:val="1"/>
          <w:numId w:val="3"/>
        </w:numPr>
        <w:ind w:hanging="360"/>
      </w:pPr>
      <w:r>
        <w:lastRenderedPageBreak/>
        <w:t xml:space="preserve">Seleccionamos los campos que corresponden al Activo (ACTIVOS CORRIENTES, CUENTAS POR COBRAR y EXISTENCIAS) </w:t>
      </w:r>
    </w:p>
    <w:p w14:paraId="697F0728" w14:textId="77D05FE7" w:rsidR="003A4726" w:rsidRDefault="00D01CC4">
      <w:pPr>
        <w:numPr>
          <w:ilvl w:val="1"/>
          <w:numId w:val="3"/>
        </w:numPr>
        <w:ind w:hanging="360"/>
      </w:pPr>
      <w:r>
        <w:t xml:space="preserve">En la sección de </w:t>
      </w:r>
      <w:r>
        <w:rPr>
          <w:i/>
        </w:rPr>
        <w:t xml:space="preserve">Propiedades </w:t>
      </w:r>
      <w:r>
        <w:t xml:space="preserve">en </w:t>
      </w:r>
      <w:r>
        <w:rPr>
          <w:i/>
        </w:rPr>
        <w:t>General</w:t>
      </w:r>
      <w:r>
        <w:t xml:space="preserve">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</w:t>
      </w:r>
      <w:r>
        <w:rPr>
          <w:i/>
        </w:rPr>
        <w:t xml:space="preserve">Carpeta para mostrar, </w:t>
      </w:r>
      <w:r>
        <w:t xml:space="preserve">digitamos el nombre de la carpeta que vamos a crear para agrupar nuestras medidas de ACTIVO y presionamos </w:t>
      </w:r>
      <w:proofErr w:type="spellStart"/>
      <w:r>
        <w:t>enter</w:t>
      </w:r>
      <w:proofErr w:type="spellEnd"/>
      <w:r>
        <w:t xml:space="preserve">. </w:t>
      </w:r>
    </w:p>
    <w:p w14:paraId="4942785A" w14:textId="77777777" w:rsidR="003A4726" w:rsidRDefault="00D01CC4">
      <w:pPr>
        <w:numPr>
          <w:ilvl w:val="1"/>
          <w:numId w:val="3"/>
        </w:numPr>
        <w:ind w:hanging="360"/>
      </w:pPr>
      <w:r>
        <w:t xml:space="preserve">Repitamos los pasos “b” y “c” para agrupar las otras medidas </w:t>
      </w:r>
    </w:p>
    <w:p w14:paraId="160FE0FA" w14:textId="77777777" w:rsidR="003A4726" w:rsidRDefault="00D01CC4">
      <w:pPr>
        <w:numPr>
          <w:ilvl w:val="0"/>
          <w:numId w:val="3"/>
        </w:numPr>
        <w:ind w:hanging="360"/>
      </w:pPr>
      <w:r>
        <w:t xml:space="preserve">Para que nuestra “tabla”  se reconozca cómo una tabla de medidas y no cómo una tabla de origen de información, nos ubicaremos sobre la columna creada por defecto al crear la consulta en blanco (Medidas) y ocultaremos la columna. </w:t>
      </w:r>
    </w:p>
    <w:p w14:paraId="7A3686D9" w14:textId="77777777" w:rsidR="003A4726" w:rsidRDefault="00D01CC4">
      <w:pPr>
        <w:numPr>
          <w:ilvl w:val="0"/>
          <w:numId w:val="3"/>
        </w:numPr>
        <w:spacing w:after="202"/>
        <w:ind w:hanging="360"/>
      </w:pPr>
      <w:r>
        <w:t xml:space="preserve">Retornamos a la vista </w:t>
      </w:r>
      <w:r>
        <w:rPr>
          <w:i/>
        </w:rPr>
        <w:t>informe.</w:t>
      </w:r>
      <w:r>
        <w:t xml:space="preserve"> </w:t>
      </w:r>
    </w:p>
    <w:p w14:paraId="18E01D3C" w14:textId="77777777" w:rsidR="003A4726" w:rsidRDefault="00D01CC4">
      <w:pPr>
        <w:pStyle w:val="Ttulo1"/>
        <w:ind w:left="-5"/>
      </w:pPr>
      <w:r>
        <w:t xml:space="preserve">Diseño de nuestro reporte </w:t>
      </w:r>
    </w:p>
    <w:p w14:paraId="68CE3793" w14:textId="77777777" w:rsidR="003A4726" w:rsidRDefault="00D01CC4">
      <w:pPr>
        <w:numPr>
          <w:ilvl w:val="0"/>
          <w:numId w:val="4"/>
        </w:numPr>
        <w:ind w:hanging="360"/>
      </w:pPr>
      <w:r>
        <w:t xml:space="preserve">Cambiar el nombre la página por defecto por </w:t>
      </w:r>
      <w:r>
        <w:rPr>
          <w:i/>
        </w:rPr>
        <w:t>Detalle de Movimientos</w:t>
      </w:r>
      <w:r>
        <w:t xml:space="preserve"> </w:t>
      </w:r>
    </w:p>
    <w:p w14:paraId="4A36E5C2" w14:textId="77777777" w:rsidR="003A4726" w:rsidRDefault="00D01CC4">
      <w:pPr>
        <w:numPr>
          <w:ilvl w:val="0"/>
          <w:numId w:val="4"/>
        </w:numPr>
        <w:ind w:hanging="360"/>
      </w:pPr>
      <w:r>
        <w:t xml:space="preserve">Seleccionar el control </w:t>
      </w:r>
      <w:proofErr w:type="spellStart"/>
      <w:r>
        <w:t>ChicletSlicer</w:t>
      </w:r>
      <w:proofErr w:type="spellEnd"/>
      <w:r>
        <w:t xml:space="preserve">  </w:t>
      </w:r>
    </w:p>
    <w:p w14:paraId="371917C6" w14:textId="77777777" w:rsidR="003A4726" w:rsidRDefault="00D01CC4">
      <w:pPr>
        <w:numPr>
          <w:ilvl w:val="0"/>
          <w:numId w:val="4"/>
        </w:numPr>
        <w:ind w:hanging="360"/>
      </w:pPr>
      <w:r>
        <w:t xml:space="preserve">Arrastrar el campo </w:t>
      </w:r>
      <w:r>
        <w:rPr>
          <w:i/>
        </w:rPr>
        <w:t xml:space="preserve">Año </w:t>
      </w:r>
      <w:r>
        <w:t xml:space="preserve">al campo </w:t>
      </w:r>
      <w:r>
        <w:rPr>
          <w:i/>
        </w:rPr>
        <w:t>Categoría</w:t>
      </w:r>
      <w:r>
        <w:t xml:space="preserve">  </w:t>
      </w:r>
    </w:p>
    <w:p w14:paraId="58B1C7AB" w14:textId="77777777" w:rsidR="003A4726" w:rsidRDefault="00D01CC4">
      <w:pPr>
        <w:numPr>
          <w:ilvl w:val="0"/>
          <w:numId w:val="4"/>
        </w:numPr>
        <w:ind w:hanging="360"/>
      </w:pPr>
      <w:proofErr w:type="spellStart"/>
      <w:r>
        <w:t>Clickear</w:t>
      </w:r>
      <w:proofErr w:type="spellEnd"/>
      <w:r>
        <w:t xml:space="preserve"> sobre el botón Formato y dirigirnos a la sección </w:t>
      </w:r>
      <w:r>
        <w:rPr>
          <w:i/>
        </w:rPr>
        <w:t>General</w:t>
      </w:r>
      <w:r>
        <w:t xml:space="preserve"> </w:t>
      </w:r>
    </w:p>
    <w:p w14:paraId="3745C290" w14:textId="77777777" w:rsidR="003A4726" w:rsidRDefault="00D01CC4">
      <w:pPr>
        <w:numPr>
          <w:ilvl w:val="0"/>
          <w:numId w:val="4"/>
        </w:numPr>
        <w:ind w:hanging="360"/>
      </w:pPr>
      <w:r>
        <w:t xml:space="preserve">En la opción </w:t>
      </w:r>
      <w:r>
        <w:rPr>
          <w:i/>
        </w:rPr>
        <w:t xml:space="preserve">Orientación </w:t>
      </w:r>
      <w:r>
        <w:t xml:space="preserve">seleccionar </w:t>
      </w:r>
      <w:r>
        <w:rPr>
          <w:i/>
        </w:rPr>
        <w:t xml:space="preserve">Horizontal </w:t>
      </w:r>
      <w:r>
        <w:t xml:space="preserve">y en </w:t>
      </w:r>
      <w:r>
        <w:rPr>
          <w:i/>
        </w:rPr>
        <w:t xml:space="preserve">Columnas </w:t>
      </w:r>
      <w:r>
        <w:t xml:space="preserve">digitar 14 </w:t>
      </w:r>
    </w:p>
    <w:p w14:paraId="0A45E72E" w14:textId="77777777" w:rsidR="003A4726" w:rsidRDefault="00D01CC4">
      <w:pPr>
        <w:numPr>
          <w:ilvl w:val="0"/>
          <w:numId w:val="4"/>
        </w:numPr>
        <w:ind w:hanging="360"/>
      </w:pPr>
      <w:r>
        <w:t xml:space="preserve">En la sección </w:t>
      </w:r>
      <w:r>
        <w:rPr>
          <w:i/>
        </w:rPr>
        <w:t xml:space="preserve">Encabezado </w:t>
      </w:r>
      <w:r>
        <w:t xml:space="preserve">desactivar </w:t>
      </w:r>
    </w:p>
    <w:p w14:paraId="36C29386" w14:textId="77777777" w:rsidR="003A4726" w:rsidRDefault="00D01CC4">
      <w:pPr>
        <w:numPr>
          <w:ilvl w:val="0"/>
          <w:numId w:val="4"/>
        </w:numPr>
        <w:ind w:hanging="360"/>
      </w:pPr>
      <w:r>
        <w:t xml:space="preserve">De la carpeta de recursos gráficos importar 2 gráficos a elección  </w:t>
      </w:r>
    </w:p>
    <w:p w14:paraId="61A23DEA" w14:textId="77777777" w:rsidR="003A4726" w:rsidRDefault="00D01CC4">
      <w:pPr>
        <w:numPr>
          <w:ilvl w:val="1"/>
          <w:numId w:val="4"/>
        </w:numPr>
        <w:ind w:hanging="360"/>
      </w:pPr>
      <w:r>
        <w:t xml:space="preserve">En la barra de </w:t>
      </w:r>
      <w:r>
        <w:rPr>
          <w:i/>
        </w:rPr>
        <w:t xml:space="preserve">Herramientas </w:t>
      </w:r>
      <w:r>
        <w:t xml:space="preserve">seleccionar el botón </w:t>
      </w:r>
      <w:r>
        <w:rPr>
          <w:i/>
        </w:rPr>
        <w:t>Imagen</w:t>
      </w:r>
      <w:r>
        <w:t xml:space="preserve"> </w:t>
      </w:r>
    </w:p>
    <w:p w14:paraId="282E29BA" w14:textId="77777777" w:rsidR="003A4726" w:rsidRDefault="00D01CC4">
      <w:pPr>
        <w:numPr>
          <w:ilvl w:val="1"/>
          <w:numId w:val="4"/>
        </w:numPr>
        <w:ind w:hanging="360"/>
      </w:pPr>
      <w:r>
        <w:t xml:space="preserve">Seleccionar uno de los gráficos que se desee importar  </w:t>
      </w:r>
    </w:p>
    <w:p w14:paraId="0E0397BE" w14:textId="77777777" w:rsidR="003A4726" w:rsidRDefault="00D01CC4">
      <w:pPr>
        <w:numPr>
          <w:ilvl w:val="1"/>
          <w:numId w:val="4"/>
        </w:numPr>
        <w:ind w:hanging="360"/>
      </w:pPr>
      <w:r>
        <w:t xml:space="preserve">Repetir “a” y “b” para importar el segundo gráfico </w:t>
      </w:r>
    </w:p>
    <w:p w14:paraId="3AE11F54" w14:textId="77777777" w:rsidR="003A4726" w:rsidRDefault="00D01CC4">
      <w:pPr>
        <w:numPr>
          <w:ilvl w:val="0"/>
          <w:numId w:val="4"/>
        </w:numPr>
        <w:ind w:hanging="360"/>
      </w:pPr>
      <w:r>
        <w:t xml:space="preserve">Ajustar las imágenes importadas a un tamaño óptimo para un encabezado de reporte y ubicar una al principio y al final de lo que será el encabezado de nuestro reporte. </w:t>
      </w:r>
    </w:p>
    <w:p w14:paraId="697BA20B" w14:textId="77777777" w:rsidR="003A4726" w:rsidRDefault="00D01CC4">
      <w:pPr>
        <w:numPr>
          <w:ilvl w:val="0"/>
          <w:numId w:val="4"/>
        </w:numPr>
        <w:ind w:hanging="360"/>
      </w:pPr>
      <w:r>
        <w:t xml:space="preserve">Ajustar el control </w:t>
      </w:r>
      <w:proofErr w:type="spellStart"/>
      <w:r>
        <w:rPr>
          <w:i/>
        </w:rPr>
        <w:t>Chiclet</w:t>
      </w:r>
      <w:proofErr w:type="spellEnd"/>
      <w:r>
        <w:t xml:space="preserve"> al encabezado, dejando un espacio para el texto del título </w:t>
      </w:r>
    </w:p>
    <w:p w14:paraId="4704799B" w14:textId="77777777" w:rsidR="003A4726" w:rsidRDefault="00D01CC4">
      <w:pPr>
        <w:numPr>
          <w:ilvl w:val="0"/>
          <w:numId w:val="4"/>
        </w:numPr>
        <w:ind w:hanging="360"/>
      </w:pPr>
      <w:r>
        <w:t xml:space="preserve">En la misma sección de la barra de herramientas </w:t>
      </w:r>
      <w:r>
        <w:rPr>
          <w:i/>
        </w:rPr>
        <w:t xml:space="preserve">Insertar </w:t>
      </w:r>
      <w:r>
        <w:t xml:space="preserve">seleccionemos el control </w:t>
      </w:r>
      <w:r>
        <w:rPr>
          <w:i/>
        </w:rPr>
        <w:t>Cuadro de texto</w:t>
      </w:r>
      <w:r>
        <w:t xml:space="preserve"> </w:t>
      </w:r>
    </w:p>
    <w:p w14:paraId="11BA0195" w14:textId="77777777" w:rsidR="003A4726" w:rsidRDefault="00D01CC4">
      <w:pPr>
        <w:numPr>
          <w:ilvl w:val="0"/>
          <w:numId w:val="4"/>
        </w:numPr>
        <w:ind w:hanging="360"/>
      </w:pPr>
      <w:r>
        <w:t xml:space="preserve">Digitaremos el mismo nombre de nuestra página y seleccionaremos el tipo de letra, color y tamaño a nuestra elección para incluirlos en el espacio que dejamos libre para el título. </w:t>
      </w:r>
    </w:p>
    <w:p w14:paraId="27DB758A" w14:textId="77777777" w:rsidR="003A4726" w:rsidRDefault="00D01CC4">
      <w:pPr>
        <w:numPr>
          <w:ilvl w:val="0"/>
          <w:numId w:val="4"/>
        </w:numPr>
        <w:ind w:hanging="360"/>
      </w:pPr>
      <w:r>
        <w:t xml:space="preserve">Ahora incluiremos el control </w:t>
      </w:r>
      <w:r>
        <w:rPr>
          <w:i/>
        </w:rPr>
        <w:t xml:space="preserve">Esquema jerárquico </w:t>
      </w:r>
      <w:r>
        <w:t xml:space="preserve">desde la sección de visualizaciones </w:t>
      </w:r>
    </w:p>
    <w:p w14:paraId="293902C1" w14:textId="77777777" w:rsidR="003A4726" w:rsidRDefault="00D01CC4">
      <w:pPr>
        <w:numPr>
          <w:ilvl w:val="0"/>
          <w:numId w:val="4"/>
        </w:numPr>
        <w:ind w:hanging="360"/>
      </w:pPr>
      <w:r>
        <w:t xml:space="preserve">Arrastraremos los campos necesarios para la correcta visualización del control </w:t>
      </w:r>
    </w:p>
    <w:p w14:paraId="0B2B74DE" w14:textId="34381F1A" w:rsidR="003A4726" w:rsidRDefault="00D01CC4">
      <w:pPr>
        <w:numPr>
          <w:ilvl w:val="1"/>
          <w:numId w:val="4"/>
        </w:numPr>
        <w:ind w:hanging="360"/>
      </w:pPr>
      <w:r>
        <w:t xml:space="preserve">Analizar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Saldo del período (desde nuestra tabla de medidas) </w:t>
      </w:r>
    </w:p>
    <w:p w14:paraId="1D2F1875" w14:textId="5D008F90" w:rsidR="003A4726" w:rsidRDefault="00D01CC4">
      <w:pPr>
        <w:numPr>
          <w:ilvl w:val="1"/>
          <w:numId w:val="4"/>
        </w:numPr>
        <w:ind w:hanging="360"/>
      </w:pPr>
      <w:r>
        <w:t xml:space="preserve">Explicar por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Cuenta, Subcuenta y Detalle cuenta </w:t>
      </w:r>
    </w:p>
    <w:p w14:paraId="32C9EFA3" w14:textId="77777777" w:rsidR="003A4726" w:rsidRDefault="00D01CC4">
      <w:pPr>
        <w:numPr>
          <w:ilvl w:val="0"/>
          <w:numId w:val="4"/>
        </w:numPr>
        <w:ind w:hanging="360"/>
      </w:pPr>
      <w:r>
        <w:t xml:space="preserve">Por defecto el control nos mostrará el resultado del análisis de </w:t>
      </w:r>
      <w:r>
        <w:rPr>
          <w:i/>
        </w:rPr>
        <w:t xml:space="preserve">Saldo del Período </w:t>
      </w:r>
      <w:r>
        <w:t xml:space="preserve">para expandir los 3 niveles de explicación, daremos clic en el “+” y los iremos expandiendo (Valor alto si queremos que nos muestre el nivel ordenado de mayor a menor y valor bajo lo opuesto) </w:t>
      </w:r>
    </w:p>
    <w:p w14:paraId="07FAFD5C" w14:textId="77777777" w:rsidR="003A4726" w:rsidRDefault="00D01CC4">
      <w:pPr>
        <w:numPr>
          <w:ilvl w:val="0"/>
          <w:numId w:val="4"/>
        </w:numPr>
        <w:ind w:hanging="360"/>
      </w:pPr>
      <w:r>
        <w:t xml:space="preserve">Expandidos todos los niveles, ajustemos el control para que se visualicen los 3 niveles de explicación. </w:t>
      </w:r>
    </w:p>
    <w:p w14:paraId="42D66E4A" w14:textId="77777777" w:rsidR="003A4726" w:rsidRDefault="00D01CC4">
      <w:pPr>
        <w:numPr>
          <w:ilvl w:val="0"/>
          <w:numId w:val="4"/>
        </w:numPr>
        <w:ind w:hanging="360"/>
      </w:pPr>
      <w:r>
        <w:t xml:space="preserve">En la sección de formato del control será posible ir ajustando las propiedades del control de acuerdo a nuestros gustos y necesidades. </w:t>
      </w:r>
    </w:p>
    <w:p w14:paraId="3751EBBE" w14:textId="77777777" w:rsidR="003A4726" w:rsidRDefault="00D01CC4">
      <w:pPr>
        <w:numPr>
          <w:ilvl w:val="0"/>
          <w:numId w:val="4"/>
        </w:numPr>
        <w:ind w:hanging="360"/>
      </w:pPr>
      <w:r>
        <w:lastRenderedPageBreak/>
        <w:t xml:space="preserve">De igual forma para una correcta visualización, le daremos formato al Saldo del período cómo </w:t>
      </w:r>
      <w:r>
        <w:rPr>
          <w:i/>
        </w:rPr>
        <w:t xml:space="preserve">Moneda </w:t>
      </w:r>
      <w:r>
        <w:t xml:space="preserve"> y con cero decimales.  </w:t>
      </w:r>
    </w:p>
    <w:p w14:paraId="5CCDB036" w14:textId="77777777" w:rsidR="003A4726" w:rsidRDefault="00D01CC4">
      <w:pPr>
        <w:numPr>
          <w:ilvl w:val="0"/>
          <w:numId w:val="4"/>
        </w:numPr>
        <w:ind w:hanging="360"/>
      </w:pPr>
      <w:r>
        <w:t xml:space="preserve">Para poder filtrar las cuentas agregaremos el control de segmentación de datos y le incluiremos el campo </w:t>
      </w:r>
      <w:r>
        <w:rPr>
          <w:i/>
        </w:rPr>
        <w:t xml:space="preserve">Cuenta. </w:t>
      </w:r>
      <w:r>
        <w:t xml:space="preserve">Por defecto se muestra las opciones con cuadros de selección, para que sea una lista desplegable sobre el control seleccionaremos la flecha que apunta hacia abajo y seleccionaremos </w:t>
      </w:r>
      <w:r>
        <w:rPr>
          <w:i/>
        </w:rPr>
        <w:t>Menú desplegable.</w:t>
      </w:r>
      <w:r>
        <w:t xml:space="preserve">  </w:t>
      </w:r>
    </w:p>
    <w:p w14:paraId="59EDFFCD" w14:textId="77777777" w:rsidR="003A4726" w:rsidRDefault="00D01CC4">
      <w:pPr>
        <w:numPr>
          <w:ilvl w:val="0"/>
          <w:numId w:val="4"/>
        </w:numPr>
        <w:spacing w:after="5"/>
        <w:ind w:hanging="360"/>
      </w:pPr>
      <w:r>
        <w:t xml:space="preserve">Ajustamos el control en la parte superior del espacio vacío y le damos Formato en caso de requerirlo </w:t>
      </w:r>
    </w:p>
    <w:p w14:paraId="1A7B42CD" w14:textId="59437AC2" w:rsidR="003A4726" w:rsidRDefault="00D01CC4">
      <w:pPr>
        <w:ind w:left="730"/>
      </w:pPr>
      <w:r>
        <w:t xml:space="preserve">Nota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Sobre este control podemos incluir un cuadro de búsqueda, para hacer esto haremos lo siguiente, nos ubicamos en los 3 puntos del control y seleccionamos </w:t>
      </w:r>
      <w:r>
        <w:rPr>
          <w:i/>
        </w:rPr>
        <w:t>Buscar</w:t>
      </w:r>
      <w:r>
        <w:t xml:space="preserve">. </w:t>
      </w:r>
    </w:p>
    <w:p w14:paraId="05BE7876" w14:textId="77777777" w:rsidR="003A4726" w:rsidRDefault="00D01CC4">
      <w:pPr>
        <w:numPr>
          <w:ilvl w:val="0"/>
          <w:numId w:val="4"/>
        </w:numPr>
        <w:ind w:hanging="360"/>
      </w:pPr>
      <w:r>
        <w:t xml:space="preserve">En el espacio que nos queda disponible incluiremos una matriz donde podamos ver el detalle de las cuentas y su valor. </w:t>
      </w:r>
    </w:p>
    <w:p w14:paraId="771FED01" w14:textId="77777777" w:rsidR="003A4726" w:rsidRDefault="00D01CC4">
      <w:pPr>
        <w:numPr>
          <w:ilvl w:val="0"/>
          <w:numId w:val="4"/>
        </w:numPr>
        <w:ind w:hanging="360"/>
      </w:pPr>
      <w:r>
        <w:t xml:space="preserve">Para ello incluiremos el control matriz, arrastramos los siguientes campos:  </w:t>
      </w:r>
    </w:p>
    <w:p w14:paraId="1ED42AAA" w14:textId="5C78279E" w:rsidR="003A4726" w:rsidRDefault="00D01CC4">
      <w:pPr>
        <w:numPr>
          <w:ilvl w:val="1"/>
          <w:numId w:val="4"/>
        </w:numPr>
        <w:ind w:hanging="360"/>
      </w:pPr>
      <w:r>
        <w:t xml:space="preserve">Filas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Cuenta, Detalle de cuenta y Descripción cuenta  </w:t>
      </w:r>
    </w:p>
    <w:p w14:paraId="4C75736E" w14:textId="1D26D4DB" w:rsidR="003A4726" w:rsidRDefault="00D01CC4">
      <w:pPr>
        <w:numPr>
          <w:ilvl w:val="1"/>
          <w:numId w:val="4"/>
        </w:numPr>
        <w:ind w:hanging="360"/>
      </w:pPr>
      <w:r>
        <w:t xml:space="preserve">Valores </w:t>
      </w:r>
      <w:r w:rsidR="009B03DD" w:rsidRPr="009B03DD">
        <w:rPr>
          <w:rFonts w:ascii="Segoe UI Symbol" w:hAnsi="Segoe UI Symbol" w:cs="Segoe UI Symbol"/>
        </w:rPr>
        <w:t>➔</w:t>
      </w:r>
      <w:r>
        <w:t xml:space="preserve"> Saldo del Periodo  </w:t>
      </w:r>
    </w:p>
    <w:p w14:paraId="50DA1B3A" w14:textId="62B80D2D" w:rsidR="003A4726" w:rsidRDefault="00D01CC4">
      <w:pPr>
        <w:numPr>
          <w:ilvl w:val="0"/>
          <w:numId w:val="4"/>
        </w:numPr>
        <w:spacing w:after="116"/>
        <w:ind w:hanging="360"/>
      </w:pPr>
      <w:r>
        <w:t xml:space="preserve">Publicar y compartir el reporte a </w:t>
      </w:r>
      <w:r>
        <w:rPr>
          <w:color w:val="0563C1"/>
          <w:u w:val="single" w:color="0563C1"/>
        </w:rPr>
        <w:t>carlos</w:t>
      </w:r>
      <w:r w:rsidR="00F44045">
        <w:rPr>
          <w:color w:val="0563C1"/>
          <w:u w:val="single" w:color="0563C1"/>
        </w:rPr>
        <w:t>@azabaches.net</w:t>
      </w:r>
      <w:r>
        <w:t xml:space="preserve"> </w:t>
      </w:r>
    </w:p>
    <w:p w14:paraId="5A5358DC" w14:textId="655D1229" w:rsidR="003A4726" w:rsidRDefault="00A670AF">
      <w:pPr>
        <w:spacing w:after="0" w:line="348" w:lineRule="auto"/>
        <w:ind w:left="0" w:firstLine="0"/>
      </w:pPr>
      <w:r w:rsidRPr="00A670AF">
        <w:drawing>
          <wp:inline distT="0" distB="0" distL="0" distR="0" wp14:anchorId="3E8E92A0" wp14:editId="0C2780C4">
            <wp:extent cx="5976620" cy="3316605"/>
            <wp:effectExtent l="0" t="0" r="5080" b="0"/>
            <wp:docPr id="4921397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13977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6620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1CC4">
        <w:t xml:space="preserve">  </w:t>
      </w:r>
    </w:p>
    <w:sectPr w:rsidR="003A472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83" w:right="1388" w:bottom="1746" w:left="1440" w:header="540" w:footer="7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531B" w14:textId="77777777" w:rsidR="0068618B" w:rsidRDefault="0068618B">
      <w:pPr>
        <w:spacing w:after="0" w:line="240" w:lineRule="auto"/>
      </w:pPr>
      <w:r>
        <w:separator/>
      </w:r>
    </w:p>
  </w:endnote>
  <w:endnote w:type="continuationSeparator" w:id="0">
    <w:p w14:paraId="196DC249" w14:textId="77777777" w:rsidR="0068618B" w:rsidRDefault="0068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1FA49" w14:textId="77777777" w:rsidR="003A4726" w:rsidRDefault="00D01CC4">
    <w:pPr>
      <w:shd w:val="clear" w:color="auto" w:fill="4472C4"/>
      <w:tabs>
        <w:tab w:val="center" w:pos="7843"/>
      </w:tabs>
      <w:spacing w:after="99" w:line="259" w:lineRule="auto"/>
      <w:ind w:left="115" w:firstLine="0"/>
    </w:pPr>
    <w:r>
      <w:rPr>
        <w:color w:val="FFFFFF"/>
        <w:sz w:val="18"/>
      </w:rPr>
      <w:t xml:space="preserve">LABORATORIO 1 – ESTADOS FINANCIEROS – PARTE 1 </w:t>
    </w:r>
    <w:r>
      <w:rPr>
        <w:color w:val="FFFFFF"/>
        <w:sz w:val="18"/>
      </w:rPr>
      <w:tab/>
      <w:t xml:space="preserve">CARLOS.AZABACHE@AVALBURO.COM </w:t>
    </w:r>
  </w:p>
  <w:p w14:paraId="72DB71A6" w14:textId="77777777" w:rsidR="003A4726" w:rsidRDefault="00D01CC4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776F" w14:textId="3FDAA1A3" w:rsidR="003A4726" w:rsidRDefault="00D01CC4">
    <w:pPr>
      <w:shd w:val="clear" w:color="auto" w:fill="4472C4"/>
      <w:tabs>
        <w:tab w:val="center" w:pos="7843"/>
      </w:tabs>
      <w:spacing w:after="99" w:line="259" w:lineRule="auto"/>
      <w:ind w:left="115" w:firstLine="0"/>
    </w:pPr>
    <w:r>
      <w:rPr>
        <w:color w:val="FFFFFF"/>
        <w:sz w:val="18"/>
      </w:rPr>
      <w:t xml:space="preserve">LABORATORIO 1 – ESTADOS FINANCIEROS – PARTE 1 </w:t>
    </w:r>
    <w:r>
      <w:rPr>
        <w:color w:val="FFFFFF"/>
        <w:sz w:val="18"/>
      </w:rPr>
      <w:tab/>
    </w:r>
    <w:r w:rsidR="00DA3880">
      <w:rPr>
        <w:color w:val="FFFFFF"/>
        <w:sz w:val="18"/>
      </w:rPr>
      <w:t xml:space="preserve">                                    carlos@azabaches.net</w:t>
    </w:r>
  </w:p>
  <w:p w14:paraId="7E8895D1" w14:textId="77777777" w:rsidR="003A4726" w:rsidRDefault="00D01CC4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DDFB" w14:textId="77777777" w:rsidR="003A4726" w:rsidRDefault="00D01CC4">
    <w:pPr>
      <w:shd w:val="clear" w:color="auto" w:fill="4472C4"/>
      <w:tabs>
        <w:tab w:val="center" w:pos="7843"/>
      </w:tabs>
      <w:spacing w:after="99" w:line="259" w:lineRule="auto"/>
      <w:ind w:left="115" w:firstLine="0"/>
    </w:pPr>
    <w:r>
      <w:rPr>
        <w:color w:val="FFFFFF"/>
        <w:sz w:val="18"/>
      </w:rPr>
      <w:t xml:space="preserve">LABORATORIO 1 – ESTADOS FINANCIEROS – PARTE 1 </w:t>
    </w:r>
    <w:r>
      <w:rPr>
        <w:color w:val="FFFFFF"/>
        <w:sz w:val="18"/>
      </w:rPr>
      <w:tab/>
      <w:t xml:space="preserve">CARLOS.AZABACHE@AVALBURO.COM </w:t>
    </w:r>
  </w:p>
  <w:p w14:paraId="08D3D5FB" w14:textId="77777777" w:rsidR="003A4726" w:rsidRDefault="00D01CC4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9EE58" w14:textId="77777777" w:rsidR="0068618B" w:rsidRDefault="0068618B">
      <w:pPr>
        <w:spacing w:after="0" w:line="240" w:lineRule="auto"/>
      </w:pPr>
      <w:r>
        <w:separator/>
      </w:r>
    </w:p>
  </w:footnote>
  <w:footnote w:type="continuationSeparator" w:id="0">
    <w:p w14:paraId="4A67FAF6" w14:textId="77777777" w:rsidR="0068618B" w:rsidRDefault="0068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pPr w:vertAnchor="page" w:horzAnchor="page" w:tblpX="2160" w:tblpY="708"/>
      <w:tblOverlap w:val="never"/>
      <w:tblW w:w="7524" w:type="dxa"/>
      <w:tblInd w:w="0" w:type="dxa"/>
      <w:tblCellMar>
        <w:top w:w="12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7524"/>
    </w:tblGrid>
    <w:tr w:rsidR="003A4726" w14:paraId="19B18ED8" w14:textId="77777777">
      <w:trPr>
        <w:trHeight w:val="428"/>
      </w:trPr>
      <w:tc>
        <w:tcPr>
          <w:tcW w:w="7524" w:type="dxa"/>
          <w:tcBorders>
            <w:top w:val="nil"/>
            <w:left w:val="nil"/>
            <w:bottom w:val="nil"/>
            <w:right w:val="nil"/>
          </w:tcBorders>
          <w:shd w:val="clear" w:color="auto" w:fill="4472C4"/>
        </w:tcPr>
        <w:p w14:paraId="41FCC8D6" w14:textId="77777777" w:rsidR="003A4726" w:rsidRDefault="00D01CC4">
          <w:pPr>
            <w:spacing w:after="0" w:line="259" w:lineRule="auto"/>
            <w:ind w:left="3" w:firstLine="0"/>
            <w:jc w:val="center"/>
          </w:pPr>
          <w:r>
            <w:rPr>
              <w:color w:val="FFFFFF"/>
            </w:rPr>
            <w:t xml:space="preserve">Laboratorio 1 – Estados Financieros – Parte 1 </w:t>
          </w:r>
        </w:p>
      </w:tc>
    </w:tr>
  </w:tbl>
  <w:p w14:paraId="4BC1BD00" w14:textId="77777777" w:rsidR="003A4726" w:rsidRDefault="00D01CC4">
    <w:pPr>
      <w:spacing w:after="0" w:line="259" w:lineRule="auto"/>
      <w:ind w:left="-1440" w:right="8752" w:firstLine="0"/>
    </w:pPr>
    <w:r>
      <w:rPr>
        <w:noProof/>
      </w:rPr>
      <w:drawing>
        <wp:anchor distT="0" distB="0" distL="114300" distR="114300" simplePos="0" relativeHeight="251657216" behindDoc="0" locked="0" layoutInCell="1" allowOverlap="0" wp14:anchorId="439E7721" wp14:editId="424299CD">
          <wp:simplePos x="0" y="0"/>
          <wp:positionH relativeFrom="page">
            <wp:posOffset>6149340</wp:posOffset>
          </wp:positionH>
          <wp:positionV relativeFrom="page">
            <wp:posOffset>342900</wp:posOffset>
          </wp:positionV>
          <wp:extent cx="708660" cy="467360"/>
          <wp:effectExtent l="0" t="0" r="0" b="0"/>
          <wp:wrapSquare wrapText="bothSides"/>
          <wp:docPr id="34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8660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187B625" wp14:editId="101327C4">
              <wp:simplePos x="0" y="0"/>
              <wp:positionH relativeFrom="page">
                <wp:posOffset>876300</wp:posOffset>
              </wp:positionH>
              <wp:positionV relativeFrom="page">
                <wp:posOffset>345440</wp:posOffset>
              </wp:positionV>
              <wp:extent cx="457200" cy="457200"/>
              <wp:effectExtent l="0" t="0" r="0" b="0"/>
              <wp:wrapSquare wrapText="bothSides"/>
              <wp:docPr id="5463" name="Group 5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457200"/>
                        <a:chOff x="0" y="0"/>
                        <a:chExt cx="457200" cy="457200"/>
                      </a:xfrm>
                    </wpg:grpSpPr>
                    <wps:wsp>
                      <wps:cNvPr id="5465" name="Rectangle 5465"/>
                      <wps:cNvSpPr/>
                      <wps:spPr>
                        <a:xfrm>
                          <a:off x="38405" y="1391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0B22C1" w14:textId="77777777" w:rsidR="003A4726" w:rsidRDefault="00D01CC4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464" name="Picture 546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187B625" id="Group 5463" o:spid="_x0000_s1026" style="position:absolute;left:0;text-align:left;margin-left:69pt;margin-top:27.2pt;width:36pt;height:36pt;z-index:251658240;mso-position-horizontal-relative:page;mso-position-vertical-relative:page" coordsize="457200,457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">
              <v:rect id="Rectangle 5465" o:spid="_x0000_s1027" style="position:absolute;left:38405;top:139192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wi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" filled="f" stroked="f">
                <v:textbox inset="0,0,0,0">
                  <w:txbxContent>
                    <w:p w14:paraId="410B22C1" w14:textId="77777777" w:rsidR="003A4726" w:rsidRDefault="00D01CC4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64" o:spid="_x0000_s1028" type="#_x0000_t75" style="position:absolute;width:457200;height:457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">
                <v:imagedata r:id="rId3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pPr w:vertAnchor="page" w:horzAnchor="page" w:tblpX="1440" w:tblpY="708"/>
      <w:tblOverlap w:val="never"/>
      <w:tblW w:w="9360" w:type="dxa"/>
      <w:tblInd w:w="0" w:type="dxa"/>
      <w:tblCellMar>
        <w:top w:w="12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9360"/>
    </w:tblGrid>
    <w:tr w:rsidR="003A4726" w14:paraId="7F649C4D" w14:textId="77777777" w:rsidTr="00DA3880">
      <w:trPr>
        <w:trHeight w:val="428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  <w:shd w:val="clear" w:color="auto" w:fill="4472C4"/>
        </w:tcPr>
        <w:p w14:paraId="5CB74F28" w14:textId="71A298F3" w:rsidR="003A4726" w:rsidRDefault="00DA3880" w:rsidP="00DA3880">
          <w:pPr>
            <w:spacing w:after="0" w:line="259" w:lineRule="auto"/>
            <w:ind w:left="3" w:firstLine="0"/>
            <w:jc w:val="center"/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16C2E270" wp14:editId="1A874650">
                <wp:simplePos x="0" y="0"/>
                <wp:positionH relativeFrom="column">
                  <wp:posOffset>5414010</wp:posOffset>
                </wp:positionH>
                <wp:positionV relativeFrom="paragraph">
                  <wp:posOffset>-145985</wp:posOffset>
                </wp:positionV>
                <wp:extent cx="472847" cy="427926"/>
                <wp:effectExtent l="0" t="0" r="3810" b="0"/>
                <wp:wrapNone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n 1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3518" cy="4375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4BE62CB" wp14:editId="2FA565CE">
                <wp:simplePos x="0" y="0"/>
                <wp:positionH relativeFrom="column">
                  <wp:posOffset>-72390</wp:posOffset>
                </wp:positionH>
                <wp:positionV relativeFrom="paragraph">
                  <wp:posOffset>-153670</wp:posOffset>
                </wp:positionV>
                <wp:extent cx="457200" cy="467995"/>
                <wp:effectExtent l="0" t="0" r="0" b="8255"/>
                <wp:wrapNone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n 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01CC4">
            <w:rPr>
              <w:color w:val="FFFFFF"/>
            </w:rPr>
            <w:t xml:space="preserve">Laboratorio 1 – Estados Financieros – Parte 1 </w:t>
          </w:r>
        </w:p>
      </w:tc>
    </w:tr>
  </w:tbl>
  <w:p w14:paraId="51CD2FF5" w14:textId="7AA6F219" w:rsidR="003A4726" w:rsidRDefault="003A4726">
    <w:pPr>
      <w:spacing w:after="0" w:line="259" w:lineRule="auto"/>
      <w:ind w:left="-1440" w:right="8752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pPr w:vertAnchor="page" w:horzAnchor="page" w:tblpX="2160" w:tblpY="708"/>
      <w:tblOverlap w:val="never"/>
      <w:tblW w:w="7524" w:type="dxa"/>
      <w:tblInd w:w="0" w:type="dxa"/>
      <w:tblCellMar>
        <w:top w:w="12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7524"/>
    </w:tblGrid>
    <w:tr w:rsidR="003A4726" w14:paraId="51EB150F" w14:textId="77777777">
      <w:trPr>
        <w:trHeight w:val="428"/>
      </w:trPr>
      <w:tc>
        <w:tcPr>
          <w:tcW w:w="7524" w:type="dxa"/>
          <w:tcBorders>
            <w:top w:val="nil"/>
            <w:left w:val="nil"/>
            <w:bottom w:val="nil"/>
            <w:right w:val="nil"/>
          </w:tcBorders>
          <w:shd w:val="clear" w:color="auto" w:fill="4472C4"/>
        </w:tcPr>
        <w:p w14:paraId="68564D94" w14:textId="77777777" w:rsidR="003A4726" w:rsidRDefault="00D01CC4">
          <w:pPr>
            <w:spacing w:after="0" w:line="259" w:lineRule="auto"/>
            <w:ind w:left="3" w:firstLine="0"/>
            <w:jc w:val="center"/>
          </w:pPr>
          <w:r>
            <w:rPr>
              <w:color w:val="FFFFFF"/>
            </w:rPr>
            <w:t xml:space="preserve">Laboratorio 1 – Estados Financieros – Parte 1 </w:t>
          </w:r>
        </w:p>
      </w:tc>
    </w:tr>
  </w:tbl>
  <w:p w14:paraId="4293C8AD" w14:textId="77777777" w:rsidR="003A4726" w:rsidRDefault="00D01CC4">
    <w:pPr>
      <w:spacing w:after="0" w:line="259" w:lineRule="auto"/>
      <w:ind w:left="-1440" w:right="8752" w:firstLine="0"/>
    </w:pPr>
    <w:r>
      <w:rPr>
        <w:noProof/>
      </w:rPr>
      <w:drawing>
        <wp:anchor distT="0" distB="0" distL="114300" distR="114300" simplePos="0" relativeHeight="251661312" behindDoc="0" locked="0" layoutInCell="1" allowOverlap="0" wp14:anchorId="03A6F71F" wp14:editId="133AF609">
          <wp:simplePos x="0" y="0"/>
          <wp:positionH relativeFrom="page">
            <wp:posOffset>6149340</wp:posOffset>
          </wp:positionH>
          <wp:positionV relativeFrom="page">
            <wp:posOffset>342900</wp:posOffset>
          </wp:positionV>
          <wp:extent cx="708660" cy="467360"/>
          <wp:effectExtent l="0" t="0" r="0" b="0"/>
          <wp:wrapSquare wrapText="bothSides"/>
          <wp:docPr id="2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8660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8B7939" wp14:editId="57FD6161">
              <wp:simplePos x="0" y="0"/>
              <wp:positionH relativeFrom="page">
                <wp:posOffset>876300</wp:posOffset>
              </wp:positionH>
              <wp:positionV relativeFrom="page">
                <wp:posOffset>345440</wp:posOffset>
              </wp:positionV>
              <wp:extent cx="457200" cy="457200"/>
              <wp:effectExtent l="0" t="0" r="0" b="0"/>
              <wp:wrapSquare wrapText="bothSides"/>
              <wp:docPr id="5373" name="Group 53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457200"/>
                        <a:chOff x="0" y="0"/>
                        <a:chExt cx="457200" cy="457200"/>
                      </a:xfrm>
                    </wpg:grpSpPr>
                    <wps:wsp>
                      <wps:cNvPr id="5375" name="Rectangle 5375"/>
                      <wps:cNvSpPr/>
                      <wps:spPr>
                        <a:xfrm>
                          <a:off x="38405" y="1391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EDB8784" w14:textId="77777777" w:rsidR="003A4726" w:rsidRDefault="00D01CC4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374" name="Picture 537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08B7939" id="Group 5373" o:spid="_x0000_s1029" style="position:absolute;left:0;text-align:left;margin-left:69pt;margin-top:27.2pt;width:36pt;height:36pt;z-index:251662336;mso-position-horizontal-relative:page;mso-position-vertical-relative:page" coordsize="457200,457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">
              <v:rect id="Rectangle 5375" o:spid="_x0000_s1030" style="position:absolute;left:38405;top:139192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" filled="f" stroked="f">
                <v:textbox inset="0,0,0,0">
                  <w:txbxContent>
                    <w:p w14:paraId="2EDB8784" w14:textId="77777777" w:rsidR="003A4726" w:rsidRDefault="00D01CC4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374" o:spid="_x0000_s1031" type="#_x0000_t75" style="position:absolute;width:457200;height:457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">
                <v:imagedata r:id="rId3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3E5"/>
    <w:multiLevelType w:val="hybridMultilevel"/>
    <w:tmpl w:val="FCAE3C18"/>
    <w:lvl w:ilvl="0" w:tplc="CFB282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9E31C4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905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0E043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FA952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2ADC1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6873D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D2FF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2434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D64A45"/>
    <w:multiLevelType w:val="hybridMultilevel"/>
    <w:tmpl w:val="0BA05F8C"/>
    <w:lvl w:ilvl="0" w:tplc="03A05D7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A46CB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80402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CC165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6F26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54A3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4A8A1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282DB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9A4C4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941ECC"/>
    <w:multiLevelType w:val="hybridMultilevel"/>
    <w:tmpl w:val="6DACD662"/>
    <w:lvl w:ilvl="0" w:tplc="E7F8C1D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83900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EAF0D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3420D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3ED9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7E420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80C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D03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44CDE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2A315FE"/>
    <w:multiLevelType w:val="hybridMultilevel"/>
    <w:tmpl w:val="E9BA2AC8"/>
    <w:lvl w:ilvl="0" w:tplc="80FA93C6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EE1AD4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68BD8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F62FB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0802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81A4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441A3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DA147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B605B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44439447">
    <w:abstractNumId w:val="3"/>
  </w:num>
  <w:num w:numId="2" w16cid:durableId="184563772">
    <w:abstractNumId w:val="1"/>
  </w:num>
  <w:num w:numId="3" w16cid:durableId="1290624056">
    <w:abstractNumId w:val="2"/>
  </w:num>
  <w:num w:numId="4" w16cid:durableId="1412435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26"/>
    <w:rsid w:val="0005465B"/>
    <w:rsid w:val="002239CB"/>
    <w:rsid w:val="003A4726"/>
    <w:rsid w:val="00536E7A"/>
    <w:rsid w:val="00553A4D"/>
    <w:rsid w:val="0068618B"/>
    <w:rsid w:val="0080188C"/>
    <w:rsid w:val="009678B3"/>
    <w:rsid w:val="009B03DD"/>
    <w:rsid w:val="00A25F41"/>
    <w:rsid w:val="00A670AF"/>
    <w:rsid w:val="00B81A3B"/>
    <w:rsid w:val="00C246E5"/>
    <w:rsid w:val="00D01CC4"/>
    <w:rsid w:val="00DA3880"/>
    <w:rsid w:val="00EC2011"/>
    <w:rsid w:val="00F44045"/>
    <w:rsid w:val="00F8128A"/>
    <w:rsid w:val="1866E3AF"/>
    <w:rsid w:val="1A5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FA42E3"/>
  <w15:docId w15:val="{D920D567-4EC1-4534-A04C-9D00625C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4" w:line="258" w:lineRule="auto"/>
      <w:ind w:left="370" w:hanging="10"/>
    </w:pPr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color w:val="2F5496"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2F5496"/>
      <w:sz w:val="26"/>
    </w:rPr>
  </w:style>
  <w:style w:type="table" w:customStyle="1" w:styleId="Tablaconcuadrcula1">
    <w:name w:val="Tabla con cuadrícul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uentedeprrafopredeter"/>
    <w:rsid w:val="009B0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zabaches.sharepoint.com/sites/CursoAVAL-PowerBI/Documentos%20compartidos/Laboratorios/Laboratorio%201/datos/ResumenDeCuentas.xlsx?OR=ProtocolHandler&amp;CID=8D9A1C3D-1ECC-4DE7-B861-45DA3CC47C9C&amp;CT=1680414410240?web=1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avalburo-my.sharepoint.com/:x:/p/carlos_azabache/EQ4xMi9qGzRKlx2Dxmu7sjABb-4wi05fQkvqfxpaqLs4FA?e=UtTNYB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avalburo-my.sharepoint.com/:u:/p/carlos_azabache/Ea_Rv1SJiKNAkXO1QjXtZnkB266cI8kxOChrxbppGpVtOQ?e=D0nMv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zabaches.sharepoint.com/sites/CursoAVAL-PowerBI/Documentos%20compartidos/Laboratorios/Laboratorio%201/datos/ResumenDeCuentas.xlsx?OR=ProtocolHandler&amp;CID=8D9A1C3D-1ECC-4DE7-B861-45DA3CC47C9C&amp;CT=1680414410240?web=1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azabaches.sharepoint.com/:u:/r/sites/CursoAVAL-PowerBI/Documentos%20compartidos/Laboratorios/Laboratorio%201/F%C3%B3rmulas.dax?csf=1&amp;web=1&amp;e=294UaB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avalburo-my.sharepoint.com/:x:/p/carlos_azabache/EQ4xMi9qGzRKlx2Dxmu7sjABb-4wi05fQkvqfxpaqLs4FA?e=UtTNYB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valburo-my.sharepoint.com/:f:/p/carlos_azabache/Ejgq_L6_BgFNodYTffutwDgBM45pUP9cQpGwiAzYnc9IZA?e=tH3UKO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B9A889B47B26242962CC2DE39678239" ma:contentTypeVersion="11" ma:contentTypeDescription="Crear nuevo documento." ma:contentTypeScope="" ma:versionID="25aee2683c5e329cb4aab1a28414a48e">
  <xsd:schema xmlns:xsd="http://www.w3.org/2001/XMLSchema" xmlns:xs="http://www.w3.org/2001/XMLSchema" xmlns:p="http://schemas.microsoft.com/office/2006/metadata/properties" xmlns:ns2="e71234cf-c352-41a5-83dc-5da941fa5553" xmlns:ns3="c2bd3d3e-4507-467c-b702-5f091a1deb42" targetNamespace="http://schemas.microsoft.com/office/2006/metadata/properties" ma:root="true" ma:fieldsID="7b008b9ff78a8e7baf8a7a99af9ada17" ns2:_="" ns3:_="">
    <xsd:import namespace="e71234cf-c352-41a5-83dc-5da941fa5553"/>
    <xsd:import namespace="c2bd3d3e-4507-467c-b702-5f091a1de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234cf-c352-41a5-83dc-5da941fa5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74ca328b-cafe-482b-b2ef-53b5fb689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bd3d3e-4507-467c-b702-5f091a1deb42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6ebcf2-d418-46da-9e34-e24cf2d8f8d8}" ma:internalName="TaxCatchAll" ma:showField="CatchAllData" ma:web="c2bd3d3e-4507-467c-b702-5f091a1deb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bd3d3e-4507-467c-b702-5f091a1deb42" xsi:nil="true"/>
    <lcf76f155ced4ddcb4097134ff3c332f xmlns="e71234cf-c352-41a5-83dc-5da941fa55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39731C-2409-40B2-95C0-F5B670AA4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D3338-1397-462D-8B7C-CC13FCC0C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234cf-c352-41a5-83dc-5da941fa5553"/>
    <ds:schemaRef ds:uri="c2bd3d3e-4507-467c-b702-5f091a1de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D07F08-EEB2-4ECC-9458-88B4DC41D852}">
  <ds:schemaRefs>
    <ds:schemaRef ds:uri="http://schemas.microsoft.com/office/2006/metadata/properties"/>
    <ds:schemaRef ds:uri="http://schemas.microsoft.com/office/infopath/2007/PartnerControls"/>
    <ds:schemaRef ds:uri="c2bd3d3e-4507-467c-b702-5f091a1deb42"/>
    <ds:schemaRef ds:uri="e71234cf-c352-41a5-83dc-5da941fa55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1037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Laboratorio 1 – Estados Financieros – Parte 1</dc:title>
  <dc:subject/>
  <dc:creator>carlos@azabaches.net;Carlos Azabache Sabando</dc:creator>
  <cp:keywords/>
  <cp:lastModifiedBy>Carlos Misael Azabache Sabando</cp:lastModifiedBy>
  <cp:revision>9</cp:revision>
  <cp:lastPrinted>2023-04-15T05:38:00Z</cp:lastPrinted>
  <dcterms:created xsi:type="dcterms:W3CDTF">2023-04-02T05:48:00Z</dcterms:created>
  <dcterms:modified xsi:type="dcterms:W3CDTF">2024-03-24T03:20:00Z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0x010100EB9A889B47B26242962CC2DE39678239</vt:lpwstr>
  </property>
  <property fmtid="{D5CDD505-2E9C-101B-9397-08002B2CF9AE}" pid="3" name="MediaServiceImageTags">
    <vt:lpwstr/>
  </property>
</Properties>
</file>